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23.06.2020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Nie ma jak z tatą!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86530" cy="5315585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</w:p>
    <w:p>
      <w:pPr>
        <w:pStyle w:val="Normal"/>
        <w:bidi w:val="0"/>
        <w:jc w:val="both"/>
        <w:rPr/>
      </w:pPr>
      <w:r>
        <w:rPr>
          <w:rFonts w:ascii="Times New Roman" w:hAnsi="Times New Roman"/>
        </w:rPr>
        <w:t xml:space="preserve">Witam wszystkich, w ten ważny dla </w:t>
      </w:r>
      <w:r>
        <w:rPr>
          <w:rFonts w:ascii="Times New Roman" w:hAnsi="Times New Roman"/>
        </w:rPr>
        <w:t xml:space="preserve">Tatusiów dzień, zachęcam dzieci do nauki piosenki „Tata jest potrzebny” </w:t>
      </w:r>
      <w:hyperlink r:id="rId3">
        <w:r>
          <w:rPr>
            <w:rStyle w:val="Czeinternetowe"/>
            <w:rFonts w:ascii="Times New Roman" w:hAnsi="Times New Roman"/>
          </w:rPr>
          <w:t>https</w:t>
        </w:r>
        <w:r>
          <w:drawing>
            <wp:anchor behindDoc="0" distT="0" distB="0" distL="0" distR="0" simplePos="0" locked="0" layoutInCell="1" allowOverlap="1" relativeHeight="3">
              <wp:simplePos x="0" y="0"/>
              <wp:positionH relativeFrom="column">
                <wp:posOffset>993775</wp:posOffset>
              </wp:positionH>
              <wp:positionV relativeFrom="paragraph">
                <wp:posOffset>412750</wp:posOffset>
              </wp:positionV>
              <wp:extent cx="3841115" cy="2558415"/>
              <wp:effectExtent l="0" t="0" r="0" b="0"/>
              <wp:wrapTopAndBottom/>
              <wp:docPr id="2" name="Obraz2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2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41115" cy="25584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Style w:val="Czeinternetowe"/>
            <w:rFonts w:ascii="Times New Roman" w:hAnsi="Times New Roman"/>
          </w:rPr>
          <w:t>:</w:t>
        </w:r>
        <w:r>
          <w:rPr>
            <w:rStyle w:val="Czeinternetowe"/>
            <w:rFonts w:ascii="Times New Roman" w:hAnsi="Times New Roman"/>
          </w:rPr>
          <w:t>//www.youtube.com/watch?v=RTkDuJ2y2s8</w:t>
        </w:r>
      </w:hyperlink>
      <w:r>
        <w:rPr>
          <w:rFonts w:ascii="Times New Roman" w:hAnsi="Times New Roman"/>
        </w:rPr>
        <w:t xml:space="preserve"> 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Tata jest potrzebny, żeby przybić gwóźdź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Tata jest potrzebny, by na spacer pójść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Tata jest potrzebny a ja kocham go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czuję się bezpieczny gdy obok idzie on.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Ref. Bo tata, tata, tata potrzebny bardzo jest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Gdy kiedyś spotkam lwa to on uratuje mnie.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Tata jest potrzebny, żeby w piłkę grać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Tata jest potrzebny, by na lody dać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Tata jest potrzebny a ja kocham go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czuję się bezpieczny gdy obok idzie on.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Bo tata, tata, tata potrzebny bardzo jest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Gdy kiedyś spotkam lwa to on uratuje mnie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Proponuję aby dzieci wykonały w prezencie dla Tatusiów koty z masy solnej.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</w:rPr>
        <w:t>Podstawowy przepis na masę solną: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</w:rPr>
        <w:t>200g mąki- ok. 1 szklanka i 2 łyżki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</w:rPr>
        <w:t>200g soli- ok. 1/2 szklanki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</w:rPr>
        <w:t>125cm3 wody- ok. 1/2 szklanki</w:t>
      </w:r>
    </w:p>
    <w:p>
      <w:pPr>
        <w:pStyle w:val="Normal"/>
        <w:bidi w:val="0"/>
        <w:spacing w:lineRule="auto" w:line="360"/>
        <w:jc w:val="both"/>
        <w:rPr>
          <w:b w:val="false"/>
          <w:i w:val="false"/>
          <w:caps w:val="false"/>
          <w:smallCaps w:val="false"/>
          <w:spacing w:val="0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</w:rPr>
        <w:t xml:space="preserve">       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</w:rPr>
        <w:t>Masę solną możemy przechowywać w zamkniętym pojemniku w lodówce. Mąkę mieszamy z solą i dolewamy stopniowo wodę zagniatając ciasto. Niektóre masy solne – zawierają glicerynę lub olej który nadaje masie lepszą plastyczność i zapobiega wytrącaniu się kryształków soli. Decyzję pozostawiam Wam. Prace po wykonaniu suszymy na powietrzu. Przygotowana masę solną barwimy za pomocą barwników spożywczych ewentualnie dobrej farby plakatowej lub akrylowej.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</w:rPr>
        <w:t>Na początku wałkujemy kawałek dowolnej masy plastycznej na bawełnianej szmatce, aby zapobiec przyklejaniu się do podłoża. Na wywałkowanym kawałku masy za pomocą wykałaczki odrysowujemy zarys kota oraz jego głowę i wycinamy go również używając do tego wykałaczki. Głowę kota doklejamy do tułowia i ozdabiamy według własnego pomysłu.  Tu dzieci mogą wykazać się własną pomysłowością. Możemy doklejać oczy, wąsy, nosek czy inne dekoracje, a za pomocą wykałaczki dowolnie zdobimy koty tworząc rozmaite faktury.</w:t>
      </w:r>
    </w:p>
    <w:p>
      <w:pPr>
        <w:pStyle w:val="Normal"/>
        <w:bidi w:val="0"/>
        <w:spacing w:lineRule="auto" w:line="360"/>
        <w:jc w:val="both"/>
        <w:rPr>
          <w:b w:val="false"/>
          <w:i w:val="false"/>
          <w:caps w:val="false"/>
          <w:smallCaps w:val="false"/>
          <w:spacing w:val="0"/>
        </w:rPr>
      </w:pPr>
      <w:r>
        <w:rPr>
          <w:rFonts w:ascii="Times New Roman" w:hAnsi="Times New Roman"/>
          <w:color w:val="000000"/>
        </w:rPr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25265" cy="2684780"/>
            <wp:effectExtent l="0" t="0" r="0" b="0"/>
            <wp:wrapTopAndBottom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32630" cy="5864860"/>
            <wp:effectExtent l="0" t="0" r="0" b="0"/>
            <wp:wrapTopAndBottom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5">
    <w:name w:val="Heading 5"/>
    <w:basedOn w:val="Nagwek"/>
    <w:next w:val="Tretekstu"/>
    <w:qFormat/>
    <w:pPr>
      <w:spacing w:before="120" w:after="60"/>
      <w:outlineLvl w:val="4"/>
    </w:pPr>
    <w:rPr>
      <w:rFonts w:ascii="Liberation Serif" w:hAnsi="Liberation Serif" w:eastAsia="NSimSun" w:cs="Arial"/>
      <w:b/>
      <w:bCs/>
      <w:sz w:val="20"/>
      <w:szCs w:val="20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RTkDuJ2y2s8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LibreOffice/6.4.2.2$Windows_X86_64 LibreOffice_project/4e471d8c02c9c90f512f7f9ead8875b57fcb1ec3</Application>
  <Pages>3</Pages>
  <Words>283</Words>
  <Characters>1571</Characters>
  <CharactersWithSpaces>1846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2020-06-22T19:14:38Z</dcterms:created>
  <dc:creator/>
  <dc:description/>
  <dc:language>pl-PL</dc:language>
  <cp:lastModifiedBy/>
  <dcterms:modified xsi:type="dcterms:W3CDTF">2020-06-22T20:14:54Z</dcterms:modified>
  <cp:revision>1</cp:revision>
  <dc:subject/>
  <dc:title/>
</cp:coreProperties>
</file>