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Grupa Motylki 03.06.2020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Temat tygodniowy: Dzień Dziecka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Na początek proponuję zabawę paluszkową: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Zabawa w chowanego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(Katarzyna Tomiak-Zaremba)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Pięcioro dzieci bawiło się w chowanego.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poruszanie wyprostowanymi pięcioma palcami jednej dłoni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Gdy się jedno schowało, to ile zostało?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przytrzymanie drugą dłonią kciuka i jego zgięcie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Czworo dzieci bawiło się w chowanego.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poruszanie wyprostowanymi czterema palcami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Gdy się kolejne schowało, to ile zostało?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przytrzymanie drugą dłonią palca wskazującego i jego zgięcie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Troje dzieci bawiło się w chowanego.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poruszanie wyprostowanymi trzema palcami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Gdy się kolejne schowało, to ile zostało?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przytrzymanie drugą dłonią palca środkowego i jego zgięcie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Dwoje dzieci bawiło się w chowanego.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poruszanie wyprostowanymi dwoma palcami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Gdy się kolejne schowało, to ile zostało?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przytrzymanie drugą dłonią palca serdecznego i jego zgięcie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Ostatnie dziecko poszło szukać swoich kolegów.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poruszanie wyprostowanym mały malcem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 znów pięcioro dzieci bawiło się w chowanego…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Zachęcam do zabawy w „</w:t>
      </w:r>
      <w:r>
        <w:rPr>
          <w:rFonts w:ascii="Times New Roman" w:hAnsi="Times New Roman"/>
        </w:rPr>
        <w:t xml:space="preserve">Ludzie z różnych stron świata” – gra doskonaląca pamięć i percepcję wzrokową. Maluchy rozkładają na środku stołu kartoniki z fotografiami. Kolejno odwracają po dwie. Jeśli gracz odsłoni parę takich samych zdjęć, odkłada je na bok i ma prawo odsłaniać jeszcze raz.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4327525"/>
            <wp:effectExtent l="0" t="0" r="0" b="0"/>
            <wp:wrapTopAndBottom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-</w:t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4327525"/>
            <wp:effectExtent l="0" t="0" r="0" b="0"/>
            <wp:wrapSquare wrapText="largest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Zapraszam również dzieci do za</w:t>
      </w: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0</wp:posOffset>
            </wp:positionH>
            <wp:positionV relativeFrom="paragraph">
              <wp:posOffset>297180</wp:posOffset>
            </wp:positionV>
            <wp:extent cx="6120130" cy="4271010"/>
            <wp:effectExtent l="0" t="0" r="0" b="0"/>
            <wp:wrapTopAndBottom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7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</w:t>
      </w:r>
      <w:r>
        <w:rPr/>
        <w:t>awy w kodowanie:</w:t>
      </w:r>
    </w:p>
    <w:p>
      <w:pPr>
        <w:pStyle w:val="Normal"/>
        <w:bidi w:val="0"/>
        <w:jc w:val="left"/>
        <w:rPr/>
      </w:pPr>
      <w:r>
        <w:rPr/>
        <w:t>-</w:t>
      </w:r>
    </w:p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4271010"/>
            <wp:effectExtent l="0" t="0" r="0" b="0"/>
            <wp:wrapTopAndBottom/>
            <wp:docPr id="4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7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-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Starsze dzieci zachęcam do w</w:t>
      </w:r>
      <w:r>
        <w:rPr>
          <w:rFonts w:ascii="Times New Roman" w:hAnsi="Times New Roman"/>
        </w:rPr>
        <w:t>ykonani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ćwiczenia w KP4 (ćw. 1, s. 34–35) – rozwijanie logicznego myślenia poprzez nalepianie tych samych elementów na obu obrazkach w różnych miejscach,  opisywanie i porównywanie obrazków (wskazywanie różnic, np.: Na pierwszym obrazku dziecko jest przed drzewem, na drugim wgląda zza drzewa).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Times New Roman" w:hAnsi="Times New Roman"/>
        </w:rPr>
        <w:t xml:space="preserve">W ramach zajęć ruchowych proponuję </w:t>
      </w:r>
      <w:r>
        <w:rPr>
          <w:rFonts w:ascii="Times New Roman" w:hAnsi="Times New Roman"/>
        </w:rPr>
        <w:t xml:space="preserve">aby dzieci troszkę potańczyły :-) </w:t>
      </w:r>
      <w:hyperlink r:id="rId6">
        <w:r>
          <w:rPr>
            <w:rStyle w:val="Czeinternetowe"/>
            <w:rFonts w:ascii="Times New Roman" w:hAnsi="Times New Roman"/>
          </w:rPr>
          <w:t>https://www.youtube.com/watch?v=2T6eW_b3saQ</w:t>
        </w:r>
      </w:hyperlink>
      <w:r>
        <w:rPr>
          <w:rFonts w:ascii="Times New Roman" w:hAnsi="Times New Roman"/>
        </w:rPr>
        <w:t xml:space="preserve">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Pozdrawiam Magda Szczypka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hyperlink" Target="https://www.youtube.com/watch?v=2T6eW_b3saQ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LibreOffice/6.4.2.2$Windows_X86_64 LibreOffice_project/4e471d8c02c9c90f512f7f9ead8875b57fcb1ec3</Application>
  <Pages>4</Pages>
  <Words>250</Words>
  <Characters>1553</Characters>
  <CharactersWithSpaces>1775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2020-06-02T18:21:05Z</dcterms:created>
  <dc:creator/>
  <dc:description/>
  <dc:language>pl-PL</dc:language>
  <cp:lastModifiedBy/>
  <dcterms:modified xsi:type="dcterms:W3CDTF">2020-06-02T20:01:33Z</dcterms:modified>
  <cp:revision>1</cp:revision>
  <dc:subject/>
  <dc:title/>
</cp:coreProperties>
</file>